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4CB" w:rsidRDefault="002F61C0">
      <w:pPr>
        <w:ind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Технологическая карта кулинарного изделия (блюда)  </w:t>
      </w:r>
    </w:p>
    <w:p w:rsidR="004214CB" w:rsidRDefault="004214CB">
      <w:pPr>
        <w:ind w:firstLine="709"/>
        <w:jc w:val="center"/>
        <w:rPr>
          <w:b/>
          <w:sz w:val="22"/>
          <w:szCs w:val="22"/>
        </w:rPr>
      </w:pPr>
    </w:p>
    <w:p w:rsidR="004214CB" w:rsidRDefault="002F61C0">
      <w:pPr>
        <w:pStyle w:val="1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Наименование кулинарного изделия (блюда): </w:t>
      </w:r>
      <w:r w:rsidR="00FF546D">
        <w:rPr>
          <w:sz w:val="22"/>
          <w:szCs w:val="22"/>
        </w:rPr>
        <w:t>Соус сметанный</w:t>
      </w:r>
    </w:p>
    <w:p w:rsidR="004214CB" w:rsidRDefault="002F61C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Номер рецептуры: </w:t>
      </w:r>
      <w:r w:rsidR="00FF546D">
        <w:rPr>
          <w:sz w:val="22"/>
          <w:szCs w:val="22"/>
        </w:rPr>
        <w:t>330</w:t>
      </w:r>
    </w:p>
    <w:p w:rsidR="004214CB" w:rsidRDefault="002F61C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Наименование сборника рецептур: </w:t>
      </w:r>
      <w:proofErr w:type="gramStart"/>
      <w:r>
        <w:rPr>
          <w:sz w:val="22"/>
          <w:szCs w:val="22"/>
        </w:rPr>
        <w:t>Сборник  рецептур</w:t>
      </w:r>
      <w:proofErr w:type="gramEnd"/>
      <w:r>
        <w:rPr>
          <w:sz w:val="22"/>
          <w:szCs w:val="22"/>
        </w:rPr>
        <w:t xml:space="preserve"> на продукцию для обучающихся во всех образовательных учреждениях. / Под ред. </w:t>
      </w:r>
      <w:proofErr w:type="spellStart"/>
      <w:r>
        <w:rPr>
          <w:sz w:val="22"/>
          <w:szCs w:val="22"/>
        </w:rPr>
        <w:t>М.П.Могильного</w:t>
      </w:r>
      <w:proofErr w:type="spellEnd"/>
      <w:r>
        <w:rPr>
          <w:sz w:val="22"/>
          <w:szCs w:val="22"/>
        </w:rPr>
        <w:t xml:space="preserve">, и </w:t>
      </w:r>
      <w:proofErr w:type="spellStart"/>
      <w:r>
        <w:rPr>
          <w:sz w:val="22"/>
          <w:szCs w:val="22"/>
        </w:rPr>
        <w:t>В.А.Тутельяна</w:t>
      </w:r>
      <w:proofErr w:type="spellEnd"/>
      <w:r>
        <w:rPr>
          <w:sz w:val="22"/>
          <w:szCs w:val="22"/>
        </w:rPr>
        <w:t xml:space="preserve">. – М.: </w:t>
      </w:r>
      <w:proofErr w:type="spellStart"/>
      <w:r>
        <w:rPr>
          <w:sz w:val="22"/>
          <w:szCs w:val="22"/>
        </w:rPr>
        <w:t>ДеЛи</w:t>
      </w:r>
      <w:proofErr w:type="spellEnd"/>
      <w:r>
        <w:rPr>
          <w:sz w:val="22"/>
          <w:szCs w:val="22"/>
        </w:rPr>
        <w:t xml:space="preserve"> плюс, 2017. - 544 с.</w:t>
      </w:r>
    </w:p>
    <w:p w:rsidR="004214CB" w:rsidRDefault="004214CB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8"/>
        <w:gridCol w:w="3372"/>
        <w:gridCol w:w="2865"/>
      </w:tblGrid>
      <w:tr w:rsidR="004214CB">
        <w:tc>
          <w:tcPr>
            <w:tcW w:w="3108" w:type="dxa"/>
            <w:vMerge w:val="restart"/>
            <w:vAlign w:val="center"/>
          </w:tcPr>
          <w:p w:rsidR="004214CB" w:rsidRDefault="002F61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сырья</w:t>
            </w:r>
          </w:p>
        </w:tc>
        <w:tc>
          <w:tcPr>
            <w:tcW w:w="6237" w:type="dxa"/>
            <w:gridSpan w:val="2"/>
            <w:vAlign w:val="center"/>
          </w:tcPr>
          <w:p w:rsidR="004214CB" w:rsidRDefault="002F61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 сырья и полуфабрикатов</w:t>
            </w:r>
          </w:p>
        </w:tc>
      </w:tr>
      <w:tr w:rsidR="004214CB">
        <w:tc>
          <w:tcPr>
            <w:tcW w:w="3108" w:type="dxa"/>
            <w:vMerge/>
          </w:tcPr>
          <w:p w:rsidR="004214CB" w:rsidRDefault="004214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37" w:type="dxa"/>
            <w:gridSpan w:val="2"/>
            <w:vAlign w:val="center"/>
          </w:tcPr>
          <w:p w:rsidR="004214CB" w:rsidRDefault="002F61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порция</w:t>
            </w:r>
          </w:p>
        </w:tc>
      </w:tr>
      <w:tr w:rsidR="004214CB">
        <w:tc>
          <w:tcPr>
            <w:tcW w:w="3108" w:type="dxa"/>
            <w:vMerge/>
          </w:tcPr>
          <w:p w:rsidR="004214CB" w:rsidRDefault="004214C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372" w:type="dxa"/>
            <w:vAlign w:val="center"/>
          </w:tcPr>
          <w:p w:rsidR="004214CB" w:rsidRDefault="002F61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Брутто, г</w:t>
            </w:r>
          </w:p>
        </w:tc>
        <w:tc>
          <w:tcPr>
            <w:tcW w:w="2865" w:type="dxa"/>
            <w:vAlign w:val="center"/>
          </w:tcPr>
          <w:p w:rsidR="004214CB" w:rsidRDefault="002F61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Нетто, г</w:t>
            </w:r>
          </w:p>
        </w:tc>
      </w:tr>
      <w:tr w:rsidR="004214CB">
        <w:tc>
          <w:tcPr>
            <w:tcW w:w="3108" w:type="dxa"/>
            <w:vAlign w:val="center"/>
          </w:tcPr>
          <w:p w:rsidR="004214CB" w:rsidRDefault="00FF54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Сметана</w:t>
            </w:r>
          </w:p>
        </w:tc>
        <w:tc>
          <w:tcPr>
            <w:tcW w:w="3372" w:type="dxa"/>
          </w:tcPr>
          <w:p w:rsidR="004214CB" w:rsidRDefault="00FF5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6,25</w:t>
            </w:r>
          </w:p>
        </w:tc>
        <w:tc>
          <w:tcPr>
            <w:tcW w:w="2865" w:type="dxa"/>
          </w:tcPr>
          <w:p w:rsidR="004214CB" w:rsidRDefault="00FF5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6,25</w:t>
            </w:r>
          </w:p>
        </w:tc>
      </w:tr>
      <w:tr w:rsidR="004214CB">
        <w:tc>
          <w:tcPr>
            <w:tcW w:w="3108" w:type="dxa"/>
            <w:vAlign w:val="center"/>
          </w:tcPr>
          <w:p w:rsidR="004214CB" w:rsidRDefault="00FF546D" w:rsidP="002F61C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Мука пшеничная</w:t>
            </w:r>
          </w:p>
        </w:tc>
        <w:tc>
          <w:tcPr>
            <w:tcW w:w="3372" w:type="dxa"/>
          </w:tcPr>
          <w:p w:rsidR="004214CB" w:rsidRDefault="00FF5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1,87</w:t>
            </w:r>
          </w:p>
        </w:tc>
        <w:tc>
          <w:tcPr>
            <w:tcW w:w="2865" w:type="dxa"/>
          </w:tcPr>
          <w:p w:rsidR="004214CB" w:rsidRDefault="00FF5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1,87</w:t>
            </w:r>
          </w:p>
        </w:tc>
      </w:tr>
      <w:tr w:rsidR="004214CB">
        <w:tc>
          <w:tcPr>
            <w:tcW w:w="3108" w:type="dxa"/>
            <w:vAlign w:val="center"/>
          </w:tcPr>
          <w:p w:rsidR="004214CB" w:rsidRDefault="002F61C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ВЫХОД:</w:t>
            </w:r>
          </w:p>
        </w:tc>
        <w:tc>
          <w:tcPr>
            <w:tcW w:w="6237" w:type="dxa"/>
            <w:gridSpan w:val="2"/>
            <w:vAlign w:val="center"/>
          </w:tcPr>
          <w:p w:rsidR="004214CB" w:rsidRDefault="00FF5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</w:tbl>
    <w:p w:rsidR="004214CB" w:rsidRDefault="004214CB">
      <w:pPr>
        <w:jc w:val="both"/>
        <w:rPr>
          <w:sz w:val="22"/>
          <w:szCs w:val="22"/>
        </w:rPr>
      </w:pPr>
    </w:p>
    <w:p w:rsidR="004214CB" w:rsidRDefault="004214CB">
      <w:pPr>
        <w:rPr>
          <w:sz w:val="22"/>
          <w:szCs w:val="22"/>
        </w:rPr>
      </w:pPr>
    </w:p>
    <w:p w:rsidR="004214CB" w:rsidRDefault="002F61C0">
      <w:pPr>
        <w:ind w:firstLine="709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Технология приготовления:</w:t>
      </w:r>
    </w:p>
    <w:p w:rsidR="004214CB" w:rsidRDefault="007A0F82" w:rsidP="007A0F82">
      <w:pPr>
        <w:rPr>
          <w:i/>
          <w:sz w:val="22"/>
          <w:szCs w:val="22"/>
        </w:rPr>
      </w:pPr>
      <w:r>
        <w:rPr>
          <w:i/>
          <w:sz w:val="22"/>
          <w:szCs w:val="22"/>
        </w:rPr>
        <w:tab/>
      </w:r>
      <w:r w:rsidR="00FF546D">
        <w:rPr>
          <w:i/>
          <w:sz w:val="22"/>
          <w:szCs w:val="22"/>
        </w:rPr>
        <w:t>Для белого соуса пассеруют муку при непрерывном помешивании до образования светло-кремового цвета, не допуская пригорания. В пассированную муку, охлажденную до 60-70 градусов, вливают ¼ часть горячей воды или отвара и вымешивают</w:t>
      </w:r>
      <w:r>
        <w:rPr>
          <w:i/>
          <w:sz w:val="22"/>
          <w:szCs w:val="22"/>
        </w:rPr>
        <w:t>.</w:t>
      </w:r>
    </w:p>
    <w:p w:rsidR="00FF546D" w:rsidRDefault="00FF546D" w:rsidP="007A0F82">
      <w:pPr>
        <w:rPr>
          <w:sz w:val="22"/>
          <w:szCs w:val="22"/>
        </w:rPr>
      </w:pPr>
      <w:r>
        <w:rPr>
          <w:i/>
          <w:sz w:val="22"/>
          <w:szCs w:val="22"/>
        </w:rPr>
        <w:tab/>
        <w:t>Для приготовления соуса сметанного в горячий белый соус кладут прокипяченную сметану, соль и кипятят 3-5 минут, процеживают и доводят до кипения.</w:t>
      </w:r>
    </w:p>
    <w:p w:rsidR="004214CB" w:rsidRDefault="002F61C0">
      <w:pPr>
        <w:ind w:firstLine="709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Требования к качеству:</w:t>
      </w:r>
    </w:p>
    <w:p w:rsidR="004214CB" w:rsidRDefault="002F61C0">
      <w:pPr>
        <w:pBdr>
          <w:bottom w:val="single" w:sz="12" w:space="0" w:color="auto"/>
        </w:pBdr>
        <w:rPr>
          <w:i/>
          <w:sz w:val="22"/>
          <w:szCs w:val="22"/>
        </w:rPr>
      </w:pPr>
      <w:r>
        <w:rPr>
          <w:b/>
          <w:i/>
          <w:sz w:val="22"/>
          <w:szCs w:val="22"/>
        </w:rPr>
        <w:t>Внешний вид:</w:t>
      </w:r>
      <w:r>
        <w:rPr>
          <w:i/>
          <w:sz w:val="22"/>
          <w:szCs w:val="22"/>
        </w:rPr>
        <w:t xml:space="preserve"> </w:t>
      </w:r>
      <w:r w:rsidR="00FF546D">
        <w:rPr>
          <w:i/>
          <w:sz w:val="22"/>
          <w:szCs w:val="22"/>
        </w:rPr>
        <w:t>однородная не расслоившаяся</w:t>
      </w:r>
      <w:bookmarkStart w:id="0" w:name="_GoBack"/>
      <w:bookmarkEnd w:id="0"/>
      <w:r w:rsidR="00FF546D">
        <w:rPr>
          <w:i/>
          <w:sz w:val="22"/>
          <w:szCs w:val="22"/>
        </w:rPr>
        <w:t xml:space="preserve"> масса</w:t>
      </w:r>
      <w:r w:rsidR="007A0F82">
        <w:rPr>
          <w:i/>
          <w:sz w:val="22"/>
          <w:szCs w:val="22"/>
        </w:rPr>
        <w:t>.</w:t>
      </w:r>
    </w:p>
    <w:p w:rsidR="004214CB" w:rsidRDefault="002F61C0">
      <w:pPr>
        <w:pBdr>
          <w:bottom w:val="single" w:sz="12" w:space="0" w:color="auto"/>
        </w:pBdr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Консистенция: </w:t>
      </w:r>
      <w:r w:rsidR="00FF546D">
        <w:rPr>
          <w:i/>
          <w:sz w:val="22"/>
          <w:szCs w:val="22"/>
        </w:rPr>
        <w:t>вязкая, полужидкая, эластичная</w:t>
      </w:r>
      <w:r>
        <w:rPr>
          <w:i/>
          <w:sz w:val="22"/>
          <w:szCs w:val="22"/>
        </w:rPr>
        <w:t>.</w:t>
      </w:r>
    </w:p>
    <w:p w:rsidR="004214CB" w:rsidRDefault="002F61C0">
      <w:pPr>
        <w:pBdr>
          <w:bottom w:val="single" w:sz="12" w:space="0" w:color="auto"/>
        </w:pBdr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Цвет: </w:t>
      </w:r>
      <w:r w:rsidR="00FF546D">
        <w:rPr>
          <w:i/>
          <w:sz w:val="22"/>
          <w:szCs w:val="22"/>
        </w:rPr>
        <w:t>от белого до светло-кремового</w:t>
      </w:r>
      <w:r w:rsidR="007A0F82">
        <w:rPr>
          <w:i/>
          <w:sz w:val="22"/>
          <w:szCs w:val="22"/>
        </w:rPr>
        <w:t>.</w:t>
      </w:r>
    </w:p>
    <w:p w:rsidR="004214CB" w:rsidRDefault="002F61C0">
      <w:pPr>
        <w:pBdr>
          <w:bottom w:val="single" w:sz="12" w:space="0" w:color="auto"/>
        </w:pBdr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Вкус: </w:t>
      </w:r>
      <w:r w:rsidR="00FF546D">
        <w:rPr>
          <w:i/>
          <w:sz w:val="22"/>
          <w:szCs w:val="22"/>
        </w:rPr>
        <w:t>свежей сметаны, умеренно соленый</w:t>
      </w:r>
      <w:r>
        <w:rPr>
          <w:i/>
          <w:sz w:val="22"/>
          <w:szCs w:val="22"/>
        </w:rPr>
        <w:t>.</w:t>
      </w:r>
    </w:p>
    <w:p w:rsidR="004214CB" w:rsidRDefault="002F61C0">
      <w:pPr>
        <w:pBdr>
          <w:bottom w:val="single" w:sz="12" w:space="0" w:color="auto"/>
        </w:pBdr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Запах: </w:t>
      </w:r>
      <w:r w:rsidR="00FF546D">
        <w:rPr>
          <w:i/>
          <w:sz w:val="22"/>
          <w:szCs w:val="22"/>
        </w:rPr>
        <w:t>свежей сметаны</w:t>
      </w:r>
      <w:r>
        <w:rPr>
          <w:i/>
          <w:sz w:val="22"/>
          <w:szCs w:val="22"/>
        </w:rPr>
        <w:t>.</w:t>
      </w:r>
    </w:p>
    <w:p w:rsidR="004214CB" w:rsidRDefault="004214CB"/>
    <w:sectPr w:rsidR="004214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E50"/>
    <w:rsid w:val="00112674"/>
    <w:rsid w:val="002F61C0"/>
    <w:rsid w:val="003B00CC"/>
    <w:rsid w:val="004214CB"/>
    <w:rsid w:val="00493C39"/>
    <w:rsid w:val="00691960"/>
    <w:rsid w:val="006A5927"/>
    <w:rsid w:val="00701CB1"/>
    <w:rsid w:val="007A0F82"/>
    <w:rsid w:val="00802A38"/>
    <w:rsid w:val="00877D76"/>
    <w:rsid w:val="00B20381"/>
    <w:rsid w:val="00B73A42"/>
    <w:rsid w:val="00BA36DE"/>
    <w:rsid w:val="00BB4E50"/>
    <w:rsid w:val="00C221AE"/>
    <w:rsid w:val="00C70B10"/>
    <w:rsid w:val="00EB57A7"/>
    <w:rsid w:val="00FF546D"/>
    <w:rsid w:val="774D1333"/>
    <w:rsid w:val="79142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4EFD1"/>
  <w15:docId w15:val="{CB13926A-84F0-4C5C-8585-DE4F44138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pPr>
      <w:keepNext/>
      <w:ind w:firstLine="709"/>
      <w:jc w:val="both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162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Пользователь</cp:lastModifiedBy>
  <cp:revision>17</cp:revision>
  <dcterms:created xsi:type="dcterms:W3CDTF">2020-04-16T09:16:00Z</dcterms:created>
  <dcterms:modified xsi:type="dcterms:W3CDTF">2025-08-26T15:54:00Z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AF87AD1D1327478CAE4747DC98BBA72D</vt:lpwstr>
  </property>
</Properties>
</file>